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B4" w:rsidRPr="00D73150" w:rsidRDefault="005C47B4" w:rsidP="005C47B4">
      <w:pPr>
        <w:pStyle w:val="Default"/>
        <w:rPr>
          <w:rFonts w:cstheme="minorBidi"/>
          <w:b/>
          <w:color w:val="auto"/>
          <w:sz w:val="52"/>
          <w:szCs w:val="52"/>
        </w:rPr>
      </w:pPr>
      <w:r w:rsidRPr="00D73150">
        <w:rPr>
          <w:rFonts w:cstheme="minorBidi"/>
          <w:b/>
          <w:color w:val="auto"/>
          <w:sz w:val="52"/>
          <w:szCs w:val="52"/>
        </w:rPr>
        <w:t xml:space="preserve">國立高雄應用大學魔術社組織章程 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中華民國九十五年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九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二十九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日社員大會通過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中華民國九十六年</w:t>
      </w:r>
      <w:r>
        <w:rPr>
          <w:rFonts w:cstheme="minorBidi" w:hint="eastAsia"/>
          <w:color w:val="auto"/>
          <w:sz w:val="23"/>
          <w:szCs w:val="23"/>
        </w:rPr>
        <w:t xml:space="preserve">  六  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二十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日社員大會修定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中華民國九十六年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十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>一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日社員大會修定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中華民國九十六年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十一</w:t>
      </w:r>
      <w:r>
        <w:rPr>
          <w:rFonts w:cstheme="minorBidi" w:hint="eastAsia"/>
          <w:color w:val="auto"/>
          <w:sz w:val="23"/>
          <w:szCs w:val="23"/>
        </w:rPr>
        <w:t xml:space="preserve">月   </w:t>
      </w:r>
      <w:r>
        <w:rPr>
          <w:rFonts w:cstheme="minorBidi"/>
          <w:color w:val="auto"/>
          <w:sz w:val="23"/>
          <w:szCs w:val="23"/>
        </w:rPr>
        <w:t>三十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日社員大會修定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中華民國九十七年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九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二十八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日社員大會修定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中華民國九十八年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三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二十二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日社員大會修定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中華民國九十九年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十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>五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日社員大會修定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 一百 年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三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八 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日社員大會修定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中華民國</w:t>
      </w:r>
      <w:r>
        <w:rPr>
          <w:rFonts w:cstheme="minorBidi"/>
          <w:color w:val="auto"/>
          <w:sz w:val="18"/>
          <w:szCs w:val="18"/>
        </w:rPr>
        <w:t>一百零一</w:t>
      </w:r>
      <w:r>
        <w:rPr>
          <w:rFonts w:cstheme="minorBidi"/>
          <w:color w:val="auto"/>
          <w:sz w:val="23"/>
          <w:szCs w:val="23"/>
        </w:rPr>
        <w:t>年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九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十三</w:t>
      </w:r>
      <w:r>
        <w:rPr>
          <w:rFonts w:cstheme="minorBidi" w:hint="eastAsia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>日社員大會修定</w:t>
      </w:r>
    </w:p>
    <w:p w:rsidR="005C47B4" w:rsidRDefault="005C47B4" w:rsidP="005C47B4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5C47B4" w:rsidRPr="00DB2A1A" w:rsidRDefault="005C47B4" w:rsidP="005C47B4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r w:rsidRPr="00DB2A1A">
        <w:rPr>
          <w:rFonts w:cstheme="minorBidi"/>
          <w:b/>
          <w:color w:val="auto"/>
          <w:sz w:val="28"/>
          <w:szCs w:val="28"/>
        </w:rPr>
        <w:t>第一章 總則</w:t>
      </w:r>
    </w:p>
    <w:p w:rsidR="005C47B4" w:rsidRDefault="005C47B4" w:rsidP="005C47B4">
      <w:pPr>
        <w:pStyle w:val="Default"/>
        <w:rPr>
          <w:rFonts w:cstheme="minorBidi"/>
          <w:color w:val="auto"/>
          <w:sz w:val="28"/>
          <w:szCs w:val="28"/>
        </w:rPr>
      </w:pP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第一條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本社團名稱為「魔術社」，英文名稱為</w:t>
      </w:r>
      <w:proofErr w:type="gramStart"/>
      <w:r>
        <w:rPr>
          <w:rFonts w:cstheme="minorBidi"/>
          <w:color w:val="auto"/>
          <w:sz w:val="23"/>
          <w:szCs w:val="23"/>
        </w:rPr>
        <w:t>〝</w:t>
      </w:r>
      <w:proofErr w:type="spellStart"/>
      <w:proofErr w:type="gramEnd"/>
      <w:r>
        <w:rPr>
          <w:rFonts w:cstheme="minorBidi"/>
          <w:color w:val="auto"/>
          <w:sz w:val="23"/>
          <w:szCs w:val="23"/>
        </w:rPr>
        <w:t>MagicClub</w:t>
      </w:r>
      <w:proofErr w:type="spellEnd"/>
      <w:r>
        <w:rPr>
          <w:rFonts w:cstheme="minorBidi"/>
          <w:color w:val="auto"/>
          <w:sz w:val="23"/>
          <w:szCs w:val="23"/>
        </w:rPr>
        <w:t xml:space="preserve">〞(以下簡稱本社)。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宗旨:魔術，或許在觀眾的眼裡</w:t>
      </w:r>
      <w:proofErr w:type="gramStart"/>
      <w:r>
        <w:rPr>
          <w:rFonts w:cstheme="minorBidi"/>
          <w:color w:val="auto"/>
          <w:sz w:val="23"/>
          <w:szCs w:val="23"/>
        </w:rPr>
        <w:t>裡</w:t>
      </w:r>
      <w:proofErr w:type="gramEnd"/>
      <w:r>
        <w:rPr>
          <w:rFonts w:cstheme="minorBidi"/>
          <w:color w:val="auto"/>
          <w:sz w:val="23"/>
          <w:szCs w:val="23"/>
        </w:rPr>
        <w:t xml:space="preserve">，只存在於視覺上。但對我們來說，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</w:t>
      </w:r>
      <w:r>
        <w:rPr>
          <w:rFonts w:cstheme="minorBidi"/>
          <w:color w:val="auto"/>
          <w:sz w:val="23"/>
          <w:szCs w:val="23"/>
        </w:rPr>
        <w:t xml:space="preserve">是把不可能化為可能，把虛幻變為真實，不錯過任何能使你大放異彩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</w:t>
      </w:r>
      <w:r>
        <w:rPr>
          <w:rFonts w:cstheme="minorBidi"/>
          <w:color w:val="auto"/>
          <w:sz w:val="23"/>
          <w:szCs w:val="23"/>
        </w:rPr>
        <w:t xml:space="preserve">的機會。 </w:t>
      </w:r>
    </w:p>
    <w:p w:rsidR="005C47B4" w:rsidRPr="00DB2A1A" w:rsidRDefault="005C47B4" w:rsidP="005C47B4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r w:rsidRPr="00DB2A1A">
        <w:rPr>
          <w:rFonts w:cstheme="minorBidi"/>
          <w:b/>
          <w:color w:val="auto"/>
          <w:sz w:val="28"/>
          <w:szCs w:val="28"/>
        </w:rPr>
        <w:t>第二章 社員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凡贊同本社宗旨，成為國立高雄應用科技大學之學生，有繳交社員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</w:t>
      </w:r>
      <w:r>
        <w:rPr>
          <w:rFonts w:cstheme="minorBidi"/>
          <w:color w:val="auto"/>
          <w:sz w:val="23"/>
          <w:szCs w:val="23"/>
        </w:rPr>
        <w:t xml:space="preserve">資料以及社費，即可成為社員。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第四條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魔術社社員需盡全力遵守</w:t>
      </w:r>
      <w:proofErr w:type="gramStart"/>
      <w:r>
        <w:rPr>
          <w:rFonts w:cstheme="minorBidi"/>
          <w:color w:val="auto"/>
          <w:sz w:val="23"/>
          <w:szCs w:val="23"/>
        </w:rPr>
        <w:t>薩</w:t>
      </w:r>
      <w:proofErr w:type="gramEnd"/>
      <w:r>
        <w:rPr>
          <w:rFonts w:cstheme="minorBidi"/>
          <w:color w:val="auto"/>
          <w:sz w:val="23"/>
          <w:szCs w:val="23"/>
        </w:rPr>
        <w:t xml:space="preserve">斯頓三原則: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永遠不說出魔術的秘密。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同一時間，不在同一觀眾面前表演相同的魔術。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3. 不事先告知觀眾魔術效果。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第五條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社員之權利</w:t>
      </w:r>
      <w:proofErr w:type="gramStart"/>
      <w:r>
        <w:rPr>
          <w:rFonts w:cstheme="minorBidi"/>
          <w:color w:val="auto"/>
          <w:sz w:val="23"/>
          <w:szCs w:val="23"/>
        </w:rPr>
        <w:t>利</w:t>
      </w:r>
      <w:proofErr w:type="gramEnd"/>
      <w:r>
        <w:rPr>
          <w:rFonts w:cstheme="minorBidi"/>
          <w:color w:val="auto"/>
          <w:sz w:val="23"/>
          <w:szCs w:val="23"/>
        </w:rPr>
        <w:t xml:space="preserve">及義務: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A.權利: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</w:t>
      </w:r>
      <w:r>
        <w:rPr>
          <w:rFonts w:cstheme="minorBidi"/>
          <w:color w:val="auto"/>
          <w:sz w:val="23"/>
          <w:szCs w:val="23"/>
        </w:rPr>
        <w:t xml:space="preserve">1. 出席社員大會。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</w:t>
      </w:r>
      <w:r>
        <w:rPr>
          <w:rFonts w:cstheme="minorBidi"/>
          <w:color w:val="auto"/>
          <w:sz w:val="23"/>
          <w:szCs w:val="23"/>
        </w:rPr>
        <w:t xml:space="preserve">2. 有發言、表決、選舉、被選舉與罷免權。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</w:t>
      </w:r>
      <w:r>
        <w:rPr>
          <w:rFonts w:cstheme="minorBidi"/>
          <w:color w:val="auto"/>
          <w:sz w:val="23"/>
          <w:szCs w:val="23"/>
        </w:rPr>
        <w:t xml:space="preserve">3. 參與本社之各種活動。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B.義務: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</w:t>
      </w:r>
      <w:r>
        <w:rPr>
          <w:rFonts w:cstheme="minorBidi"/>
          <w:color w:val="auto"/>
          <w:sz w:val="23"/>
          <w:szCs w:val="23"/>
        </w:rPr>
        <w:t xml:space="preserve">1.繳交社員資料、社費以及社務費用。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</w:t>
      </w:r>
      <w:r>
        <w:rPr>
          <w:rFonts w:cstheme="minorBidi"/>
          <w:color w:val="auto"/>
          <w:sz w:val="23"/>
          <w:szCs w:val="23"/>
        </w:rPr>
        <w:t xml:space="preserve">2.出席社員大會。 </w:t>
      </w:r>
    </w:p>
    <w:p w:rsidR="005C47B4" w:rsidRDefault="005C47B4">
      <w:pPr>
        <w:sectPr w:rsidR="005C47B4" w:rsidSect="004E4E39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3.遵守本社章程、決議與維護本社財產設備。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4.維護社團辦公室之整潔。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第六條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社員滿兩年以上，並且具備相當魔術認知與實力者或是卸任社長、幹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</w:t>
      </w:r>
      <w:proofErr w:type="gramStart"/>
      <w:r>
        <w:rPr>
          <w:rFonts w:cstheme="minorBidi"/>
          <w:color w:val="auto"/>
          <w:sz w:val="23"/>
          <w:szCs w:val="23"/>
        </w:rPr>
        <w:t>部則升</w:t>
      </w:r>
      <w:proofErr w:type="gramEnd"/>
      <w:r>
        <w:rPr>
          <w:rFonts w:cstheme="minorBidi"/>
          <w:color w:val="auto"/>
          <w:sz w:val="23"/>
          <w:szCs w:val="23"/>
        </w:rPr>
        <w:t xml:space="preserve">為顧問，有權利及義務為社團作教學指導。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第七條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顧問並非社團幹部，顧問沒有行政權，但有輔助社團之責任，其任期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</w:t>
      </w:r>
      <w:r>
        <w:rPr>
          <w:rFonts w:cstheme="minorBidi"/>
          <w:color w:val="auto"/>
          <w:sz w:val="23"/>
          <w:szCs w:val="23"/>
        </w:rPr>
        <w:t xml:space="preserve">為終生。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第八條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凡有下列情形者，經幹部會議直接予以除名處分: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經學校退學或開除學籍者。(僅適用於高應大學生)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社員一學期無故不參加兩次以上社員大會。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3. 幹部一學期無故</w:t>
      </w:r>
      <w:proofErr w:type="gramStart"/>
      <w:r>
        <w:rPr>
          <w:rFonts w:cstheme="minorBidi"/>
          <w:color w:val="auto"/>
          <w:sz w:val="23"/>
          <w:szCs w:val="23"/>
        </w:rPr>
        <w:t>不</w:t>
      </w:r>
      <w:proofErr w:type="gramEnd"/>
      <w:r>
        <w:rPr>
          <w:rFonts w:cstheme="minorBidi"/>
          <w:color w:val="auto"/>
          <w:sz w:val="23"/>
          <w:szCs w:val="23"/>
        </w:rPr>
        <w:t xml:space="preserve">參兩次以上主要幹部會議。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4. 貪污舞弊之行為者。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第九條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 凡有下列情形者，經幹部會議投票通過予以除名處分(幹部出席三分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</w:t>
      </w:r>
      <w:r>
        <w:rPr>
          <w:rFonts w:cstheme="minorBidi"/>
          <w:color w:val="auto"/>
          <w:sz w:val="23"/>
          <w:szCs w:val="23"/>
        </w:rPr>
        <w:t xml:space="preserve">之二以上，須得票超過出席人數三分之二以上):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1. 屢次影響本社</w:t>
      </w:r>
      <w:proofErr w:type="gramStart"/>
      <w:r>
        <w:rPr>
          <w:rFonts w:cstheme="minorBidi"/>
          <w:color w:val="auto"/>
          <w:sz w:val="23"/>
          <w:szCs w:val="23"/>
        </w:rPr>
        <w:t>社課者</w:t>
      </w:r>
      <w:proofErr w:type="gramEnd"/>
      <w:r>
        <w:rPr>
          <w:rFonts w:cstheme="minorBidi"/>
          <w:color w:val="auto"/>
          <w:sz w:val="23"/>
          <w:szCs w:val="23"/>
        </w:rPr>
        <w:t xml:space="preserve">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有礙本社發展之行為者。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3. 未尊重</w:t>
      </w:r>
      <w:proofErr w:type="gramStart"/>
      <w:r>
        <w:rPr>
          <w:rFonts w:cstheme="minorBidi"/>
          <w:color w:val="auto"/>
          <w:sz w:val="23"/>
          <w:szCs w:val="23"/>
        </w:rPr>
        <w:t>薩</w:t>
      </w:r>
      <w:proofErr w:type="gramEnd"/>
      <w:r>
        <w:rPr>
          <w:rFonts w:cstheme="minorBidi"/>
          <w:color w:val="auto"/>
          <w:sz w:val="23"/>
          <w:szCs w:val="23"/>
        </w:rPr>
        <w:t xml:space="preserve">斯頓三原則。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4. 公開發表詆毀本社言論者。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5. 有損本社權益之行為者。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6. 導致本社名譽受損者。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7. 未經授權下，以本社名義對外進行任何活動者。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8. 社內社員之間談戀愛者(包括幹部)因感情問題影響到社團運作，社員不給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</w:t>
      </w:r>
      <w:r>
        <w:rPr>
          <w:rFonts w:cstheme="minorBidi"/>
          <w:color w:val="auto"/>
          <w:sz w:val="23"/>
          <w:szCs w:val="23"/>
        </w:rPr>
        <w:t xml:space="preserve">負於幹部職位。 </w:t>
      </w:r>
    </w:p>
    <w:p w:rsidR="005C47B4" w:rsidRPr="00DB2A1A" w:rsidRDefault="005C47B4" w:rsidP="005C47B4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r w:rsidRPr="00DB2A1A">
        <w:rPr>
          <w:rFonts w:cstheme="minorBidi"/>
          <w:b/>
          <w:color w:val="auto"/>
          <w:sz w:val="28"/>
          <w:szCs w:val="28"/>
        </w:rPr>
        <w:t>第三章 組織與執掌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本社以社員大會為最高權力機構，每學期得以招開至少兩次，並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</w:t>
      </w:r>
      <w:r>
        <w:rPr>
          <w:rFonts w:cstheme="minorBidi"/>
          <w:color w:val="auto"/>
          <w:sz w:val="23"/>
          <w:szCs w:val="23"/>
        </w:rPr>
        <w:t xml:space="preserve">可依需要招開臨時社員大會。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第十一條 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 xml:space="preserve">本社組織圖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</w:t>
      </w:r>
    </w:p>
    <w:p w:rsidR="005C47B4" w:rsidRDefault="00F06B9B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noProof/>
          <w:color w:val="auto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25pt;margin-top:6pt;width:54pt;height:25.2pt;z-index:251660288;mso-width-relative:margin;mso-height-relative:margin">
            <v:textbox style="mso-next-textbox:#_x0000_s1026">
              <w:txbxContent>
                <w:p w:rsidR="005C47B4" w:rsidRPr="005864B8" w:rsidRDefault="005C47B4" w:rsidP="005C47B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864B8">
                    <w:rPr>
                      <w:rFonts w:ascii="標楷體" w:eastAsia="標楷體" w:hAnsi="標楷體" w:hint="eastAsia"/>
                    </w:rPr>
                    <w:t>顧問團</w:t>
                  </w:r>
                </w:p>
              </w:txbxContent>
            </v:textbox>
          </v:shape>
        </w:pict>
      </w:r>
    </w:p>
    <w:p w:rsidR="005C47B4" w:rsidRDefault="00F06B9B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noProof/>
          <w:color w:val="auto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3.25pt;margin-top:16.2pt;width:0;height:11.55pt;z-index:251669504" o:connectortype="straight"/>
        </w:pict>
      </w:r>
    </w:p>
    <w:p w:rsidR="005C47B4" w:rsidRDefault="00F06B9B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noProof/>
          <w:color w:val="auto"/>
          <w:sz w:val="23"/>
          <w:szCs w:val="23"/>
        </w:rPr>
        <w:pict>
          <v:shape id="_x0000_s1027" type="#_x0000_t202" style="position:absolute;margin-left:-65.25pt;margin-top:13.5pt;width:64.5pt;height:25.2pt;z-index:251661312;mso-width-relative:margin;mso-height-relative:margin">
            <v:textbox style="mso-next-textbox:#_x0000_s1027">
              <w:txbxContent>
                <w:p w:rsidR="005C47B4" w:rsidRPr="005864B8" w:rsidRDefault="005C47B4" w:rsidP="005C47B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社員大會</w:t>
                  </w:r>
                </w:p>
              </w:txbxContent>
            </v:textbox>
          </v:shape>
        </w:pict>
      </w:r>
      <w:r>
        <w:rPr>
          <w:rFonts w:cstheme="minorBidi"/>
          <w:noProof/>
          <w:color w:val="auto"/>
          <w:sz w:val="23"/>
          <w:szCs w:val="23"/>
        </w:rPr>
        <w:pict>
          <v:shape id="_x0000_s1029" type="#_x0000_t202" style="position:absolute;margin-left:105pt;margin-top:13.5pt;width:54pt;height:25.2pt;z-index:251663360;mso-width-relative:margin;mso-height-relative:margin">
            <v:textbox style="mso-next-textbox:#_x0000_s1029">
              <w:txbxContent>
                <w:p w:rsidR="005C47B4" w:rsidRPr="005864B8" w:rsidRDefault="005C47B4" w:rsidP="005C47B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副社長</w:t>
                  </w:r>
                </w:p>
              </w:txbxContent>
            </v:textbox>
          </v:shape>
        </w:pict>
      </w:r>
      <w:r>
        <w:rPr>
          <w:rFonts w:cstheme="minorBidi"/>
          <w:noProof/>
          <w:color w:val="auto"/>
          <w:sz w:val="23"/>
          <w:szCs w:val="23"/>
        </w:rPr>
        <w:pict>
          <v:shape id="_x0000_s1030" type="#_x0000_t202" style="position:absolute;margin-left:190.5pt;margin-top:13.5pt;width:285.75pt;height:25.2pt;z-index:251664384;mso-width-relative:margin;mso-height-relative:margin">
            <v:textbox style="mso-next-textbox:#_x0000_s1030">
              <w:txbxContent>
                <w:p w:rsidR="005C47B4" w:rsidRPr="005864B8" w:rsidRDefault="005C47B4" w:rsidP="005C47B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總務、器材、公關、文書、活動、美宣、教學、網管</w:t>
                  </w:r>
                </w:p>
              </w:txbxContent>
            </v:textbox>
          </v:shape>
        </w:pict>
      </w:r>
      <w:r>
        <w:rPr>
          <w:rFonts w:cstheme="minorBidi"/>
          <w:noProof/>
          <w:color w:val="auto"/>
          <w:sz w:val="23"/>
          <w:szCs w:val="23"/>
        </w:rPr>
        <w:pict>
          <v:shape id="_x0000_s1031" type="#_x0000_t202" style="position:absolute;margin-left:21pt;margin-top:55.8pt;width:64.5pt;height:25.2pt;z-index:251665408;mso-width-relative:margin;mso-height-relative:margin">
            <v:textbox style="mso-next-textbox:#_x0000_s1031">
              <w:txbxContent>
                <w:p w:rsidR="005C47B4" w:rsidRPr="005864B8" w:rsidRDefault="005C47B4" w:rsidP="005C47B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幹部會議</w:t>
                  </w:r>
                </w:p>
              </w:txbxContent>
            </v:textbox>
          </v:shape>
        </w:pict>
      </w:r>
      <w:r>
        <w:rPr>
          <w:rFonts w:cstheme="minorBidi"/>
          <w:noProof/>
          <w:color w:val="auto"/>
          <w:sz w:val="23"/>
          <w:szCs w:val="23"/>
        </w:rPr>
        <w:pict>
          <v:shape id="_x0000_s1028" type="#_x0000_t202" style="position:absolute;margin-left:33.75pt;margin-top:13.5pt;width:40.5pt;height:25.2pt;z-index:251662336;mso-width-relative:margin;mso-height-relative:margin">
            <v:textbox style="mso-next-textbox:#_x0000_s1028">
              <w:txbxContent>
                <w:p w:rsidR="005C47B4" w:rsidRPr="005864B8" w:rsidRDefault="005C47B4" w:rsidP="005C47B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社長</w:t>
                  </w:r>
                </w:p>
              </w:txbxContent>
            </v:textbox>
          </v:shape>
        </w:pict>
      </w:r>
    </w:p>
    <w:p w:rsidR="005C47B4" w:rsidRPr="005864B8" w:rsidRDefault="00F06B9B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noProof/>
          <w:color w:val="auto"/>
          <w:sz w:val="23"/>
          <w:szCs w:val="23"/>
        </w:rPr>
        <w:pict>
          <v:shape id="_x0000_s1033" type="#_x0000_t32" style="position:absolute;margin-left:78.75pt;margin-top:7.5pt;width:21.75pt;height:2.25pt;z-index:251667456" o:connectortype="straight">
            <v:stroke endarrow="block"/>
          </v:shape>
        </w:pict>
      </w:r>
      <w:r>
        <w:rPr>
          <w:rFonts w:cstheme="minorBidi"/>
          <w:noProof/>
          <w:color w:val="auto"/>
          <w:sz w:val="23"/>
          <w:szCs w:val="23"/>
        </w:rPr>
        <w:pict>
          <v:shape id="_x0000_s1032" type="#_x0000_t32" style="position:absolute;margin-left:6pt;margin-top:7.5pt;width:21.75pt;height:2.25pt;z-index:251666432" o:connectortype="straight">
            <v:stroke endarrow="block"/>
          </v:shape>
        </w:pict>
      </w:r>
      <w:r>
        <w:rPr>
          <w:rFonts w:cstheme="minorBidi"/>
          <w:noProof/>
          <w:color w:val="auto"/>
          <w:sz w:val="23"/>
          <w:szCs w:val="23"/>
        </w:rPr>
        <w:pict>
          <v:shape id="_x0000_s1034" type="#_x0000_t32" style="position:absolute;margin-left:165pt;margin-top:7.5pt;width:21.75pt;height:2.25pt;z-index:251668480" o:connectortype="straight">
            <v:stroke endarrow="block"/>
          </v:shape>
        </w:pict>
      </w:r>
    </w:p>
    <w:p w:rsidR="005C47B4" w:rsidRDefault="00F06B9B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noProof/>
          <w:color w:val="auto"/>
          <w:sz w:val="23"/>
          <w:szCs w:val="23"/>
        </w:rPr>
        <w:pict>
          <v:shape id="_x0000_s1036" type="#_x0000_t32" style="position:absolute;margin-left:53.25pt;margin-top:5.7pt;width:0;height:11.55pt;z-index:251670528" o:connectortype="straight"/>
        </w:pic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第十二條 </w:t>
      </w:r>
      <w:r>
        <w:rPr>
          <w:rFonts w:cstheme="minorBidi" w:hint="eastAsia"/>
          <w:color w:val="auto"/>
          <w:sz w:val="23"/>
          <w:szCs w:val="23"/>
        </w:rPr>
        <w:t xml:space="preserve">   </w:t>
      </w:r>
      <w:proofErr w:type="gramStart"/>
      <w:r>
        <w:rPr>
          <w:rFonts w:cstheme="minorBidi"/>
          <w:color w:val="auto"/>
          <w:sz w:val="23"/>
          <w:szCs w:val="23"/>
        </w:rPr>
        <w:t>本社置社長</w:t>
      </w:r>
      <w:proofErr w:type="gramEnd"/>
      <w:r>
        <w:rPr>
          <w:rFonts w:cstheme="minorBidi"/>
          <w:color w:val="auto"/>
          <w:sz w:val="23"/>
          <w:szCs w:val="23"/>
        </w:rPr>
        <w:t xml:space="preserve">一名 </w:t>
      </w:r>
    </w:p>
    <w:p w:rsidR="005C47B4" w:rsidRPr="0049405C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社長由社員大會選舉產生。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hint="eastAsia"/>
        </w:rPr>
        <w:lastRenderedPageBreak/>
        <w:t xml:space="preserve">    </w:t>
      </w:r>
      <w:r>
        <w:rPr>
          <w:rFonts w:cstheme="minorBidi"/>
          <w:color w:val="auto"/>
          <w:sz w:val="23"/>
          <w:szCs w:val="23"/>
        </w:rPr>
        <w:t>2. 社長候選人資格:魔術社社員且在社上有一年以上經驗，少缺</w:t>
      </w:r>
      <w:proofErr w:type="gramStart"/>
      <w:r>
        <w:rPr>
          <w:rFonts w:cstheme="minorBidi"/>
          <w:color w:val="auto"/>
          <w:sz w:val="23"/>
          <w:szCs w:val="23"/>
        </w:rPr>
        <w:t>曠社課</w:t>
      </w:r>
      <w:proofErr w:type="gramEnd"/>
      <w:r>
        <w:rPr>
          <w:rFonts w:cstheme="minorBidi"/>
          <w:color w:val="auto"/>
          <w:sz w:val="23"/>
          <w:szCs w:val="23"/>
        </w:rPr>
        <w:t xml:space="preserve">，並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</w:t>
      </w:r>
      <w:r>
        <w:rPr>
          <w:rFonts w:cstheme="minorBidi"/>
          <w:color w:val="auto"/>
          <w:sz w:val="23"/>
          <w:szCs w:val="23"/>
        </w:rPr>
        <w:t xml:space="preserve">且在校成績沒有被二一者。 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3. 社長因故罷免時，由副社長擔任新任社長。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第十三條 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社長</w:t>
      </w:r>
      <w:proofErr w:type="gramStart"/>
      <w:r>
        <w:rPr>
          <w:rFonts w:cstheme="minorBidi"/>
          <w:color w:val="auto"/>
          <w:sz w:val="23"/>
          <w:szCs w:val="23"/>
        </w:rPr>
        <w:t>之下置副社長</w:t>
      </w:r>
      <w:proofErr w:type="gramEnd"/>
      <w:r>
        <w:rPr>
          <w:rFonts w:cstheme="minorBidi"/>
          <w:color w:val="auto"/>
          <w:sz w:val="23"/>
          <w:szCs w:val="23"/>
        </w:rPr>
        <w:t xml:space="preserve">一人，由社員大會選舉產生。協助社長辦理社務，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  </w:t>
      </w:r>
      <w:r>
        <w:rPr>
          <w:rFonts w:cstheme="minorBidi"/>
          <w:color w:val="auto"/>
          <w:sz w:val="23"/>
          <w:szCs w:val="23"/>
        </w:rPr>
        <w:t xml:space="preserve">並在適當場合得代理社長。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第十四條 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 xml:space="preserve">置總務、公關、活動、美宣、文書、網管、器材、教學各一名。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1. 由社員大會選舉產生。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2. 須向社長負責。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3. 未盡職者可由社長停止其職務。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第十五條 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 xml:space="preserve">各幹部任期一年，連選得連任一次。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第十六條 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 xml:space="preserve">幹部之解任: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1. 有貪污舞弊之行為者。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2. 有不法行為者。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 xml:space="preserve">罷免方法: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須由全體社員五分之一以上連署，欲罷免之幹部於社員大會中提出，以全體社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員三分之二出席，贊成罷免之人數須超過當次會議出席人數的三分之二。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第十七條 </w:t>
      </w:r>
      <w:r>
        <w:rPr>
          <w:rFonts w:cstheme="minorBidi" w:hint="eastAsia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 xml:space="preserve">社長: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1. 代表本社。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2. 推動及發展社務工作進行。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3. 招開社員大會、臨時社員大會及幹部會議。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4. 於社員大會及幹部會議時報告社團現況及成果。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5. 釐定本社行事曆及各項發展計畫。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6. 監督各幹部社務之推行。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7. 受理社員圖書、影片、器材借用之申請。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8. 管理社團檔案資料以及影片並製成檔案資料交接清冊。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9. 處理及分配所有社團事務予幹部並對其負責。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第十八條 副社長: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1. 協助社長處理事務並對其負責。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2. 於社長因故無法辦理社務工作時代理其職務。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3. 於幹部會議時擔任主席之職務。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第十九條 總務: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1. 辦理社長移付之案件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2. 掌管社團經費並製成經費明細交接清冊。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3. 在社員大會及幹部會議時提出經費支出收入明細供社員參考。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第二十條 公關: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1. 辦理社長移付之案件。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2. 負責與友校魔術社聯繫及交換資訊。 </w:t>
      </w:r>
    </w:p>
    <w:p w:rsidR="005C47B4" w:rsidRPr="006966D1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3. 魔術社表演及研習會等活動之情報蒐集。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lastRenderedPageBreak/>
        <w:t xml:space="preserve">    </w:t>
      </w:r>
      <w:r>
        <w:rPr>
          <w:rFonts w:cstheme="minorBidi"/>
          <w:color w:val="auto"/>
          <w:sz w:val="23"/>
          <w:szCs w:val="23"/>
        </w:rPr>
        <w:t xml:space="preserve">4. 管理社團信箱並處理公關函及信件等。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5. 在社員大會及幹部會議時提出報告。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第二十一條 活動: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辦理社長移付之案件。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籌劃各項活動、社團康樂事宜並且製作活動企劃書。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3. 於活動時擔任活動召集人並且管理一切該活動之雜務。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第二十二條 美宣: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辦理社長移付之案件。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2. 負責召集製作宣傳海報、社服、道具</w:t>
      </w:r>
      <w:r>
        <w:rPr>
          <w:rFonts w:cstheme="minorBidi"/>
          <w:color w:val="auto"/>
          <w:sz w:val="23"/>
          <w:szCs w:val="23"/>
        </w:rPr>
        <w:t>…</w:t>
      </w:r>
      <w:r>
        <w:rPr>
          <w:rFonts w:cstheme="minorBidi"/>
          <w:color w:val="auto"/>
          <w:sz w:val="23"/>
          <w:szCs w:val="23"/>
        </w:rPr>
        <w:t xml:space="preserve">等美工。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3. 負責採買社團需要之美工材料。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第二十三條 文書: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辦理社長移付之案件。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負責召集及製作社團評鑑資料。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3. 記錄</w:t>
      </w:r>
      <w:proofErr w:type="gramStart"/>
      <w:r>
        <w:rPr>
          <w:rFonts w:cstheme="minorBidi"/>
          <w:color w:val="auto"/>
          <w:sz w:val="23"/>
          <w:szCs w:val="23"/>
        </w:rPr>
        <w:t>社團社課內容</w:t>
      </w:r>
      <w:proofErr w:type="gramEnd"/>
      <w:r>
        <w:rPr>
          <w:rFonts w:cstheme="minorBidi"/>
          <w:color w:val="auto"/>
          <w:sz w:val="23"/>
          <w:szCs w:val="23"/>
        </w:rPr>
        <w:t xml:space="preserve">並且製成授課內容記錄。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4. 通知</w:t>
      </w:r>
      <w:proofErr w:type="gramStart"/>
      <w:r>
        <w:rPr>
          <w:rFonts w:cstheme="minorBidi"/>
          <w:color w:val="auto"/>
          <w:sz w:val="23"/>
          <w:szCs w:val="23"/>
        </w:rPr>
        <w:t>社員社課內容</w:t>
      </w:r>
      <w:proofErr w:type="gramEnd"/>
      <w:r>
        <w:rPr>
          <w:rFonts w:cstheme="minorBidi"/>
          <w:color w:val="auto"/>
          <w:sz w:val="23"/>
          <w:szCs w:val="23"/>
        </w:rPr>
        <w:t xml:space="preserve">以及社團活動。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5. 管理社員資料以及出缺紀錄。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6. 社員大會及幹部會議時擔任會議紀錄。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第二十四條 網管: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辦理社長移付之案件。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2. 掌管社團網站及</w:t>
      </w:r>
      <w:proofErr w:type="spellStart"/>
      <w:r>
        <w:rPr>
          <w:rFonts w:cstheme="minorBidi"/>
          <w:color w:val="auto"/>
          <w:sz w:val="23"/>
          <w:szCs w:val="23"/>
        </w:rPr>
        <w:t>facebook</w:t>
      </w:r>
      <w:proofErr w:type="spellEnd"/>
      <w:r>
        <w:rPr>
          <w:rFonts w:cstheme="minorBidi"/>
          <w:color w:val="auto"/>
          <w:sz w:val="23"/>
          <w:szCs w:val="23"/>
        </w:rPr>
        <w:t xml:space="preserve">等之資訊管理。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>3. 於社團活動前製作</w:t>
      </w:r>
      <w:proofErr w:type="gramStart"/>
      <w:r>
        <w:rPr>
          <w:rFonts w:cstheme="minorBidi"/>
          <w:color w:val="auto"/>
          <w:sz w:val="23"/>
          <w:szCs w:val="23"/>
        </w:rPr>
        <w:t>網宣並</w:t>
      </w:r>
      <w:proofErr w:type="gramEnd"/>
      <w:r>
        <w:rPr>
          <w:rFonts w:cstheme="minorBidi"/>
          <w:color w:val="auto"/>
          <w:sz w:val="23"/>
          <w:szCs w:val="23"/>
        </w:rPr>
        <w:t xml:space="preserve">公佈於各網站。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第二十五條 器材: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辦理社長移付之案件。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掌管社團財務並製成財務交接清冊。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3. </w:t>
      </w:r>
      <w:proofErr w:type="gramStart"/>
      <w:r>
        <w:rPr>
          <w:rFonts w:cstheme="minorBidi"/>
          <w:color w:val="auto"/>
          <w:sz w:val="23"/>
          <w:szCs w:val="23"/>
        </w:rPr>
        <w:t>管理社辦以及</w:t>
      </w:r>
      <w:proofErr w:type="gramEnd"/>
      <w:r>
        <w:rPr>
          <w:rFonts w:cstheme="minorBidi"/>
          <w:color w:val="auto"/>
          <w:sz w:val="23"/>
          <w:szCs w:val="23"/>
        </w:rPr>
        <w:t xml:space="preserve">社團添購之財產並製作紀錄。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第二十六條 顧問: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輔導社務之工作計畫方針。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輔導社團經費運用。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3. 解釋本章程。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第二十七條 顧問團為一輔導機構，由在校顧問組成，違背罷免之幹部不得擔任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 </w:t>
      </w:r>
      <w:r>
        <w:rPr>
          <w:rFonts w:cstheme="minorBidi"/>
          <w:color w:val="auto"/>
          <w:sz w:val="23"/>
          <w:szCs w:val="23"/>
        </w:rPr>
        <w:t xml:space="preserve">之。置團長一人，由顧問團組成之顧問互選產生。團長得連選連任。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</w:p>
    <w:p w:rsidR="005C47B4" w:rsidRPr="006966D1" w:rsidRDefault="005C47B4" w:rsidP="005C47B4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r w:rsidRPr="006966D1">
        <w:rPr>
          <w:rFonts w:cstheme="minorBidi"/>
          <w:b/>
          <w:color w:val="auto"/>
          <w:sz w:val="28"/>
          <w:szCs w:val="28"/>
        </w:rPr>
        <w:t>第四章 會議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第二十八條 社員大會: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1. 全體社員務必出席，未能出席者須事先請假，否則棄權論。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>2. 每學期</w:t>
      </w:r>
      <w:proofErr w:type="gramStart"/>
      <w:r>
        <w:rPr>
          <w:rFonts w:cstheme="minorBidi"/>
          <w:color w:val="auto"/>
          <w:sz w:val="23"/>
          <w:szCs w:val="23"/>
        </w:rPr>
        <w:t>期</w:t>
      </w:r>
      <w:proofErr w:type="gramEnd"/>
      <w:r>
        <w:rPr>
          <w:rFonts w:cstheme="minorBidi"/>
          <w:color w:val="auto"/>
          <w:sz w:val="23"/>
          <w:szCs w:val="23"/>
        </w:rPr>
        <w:t xml:space="preserve">初期末各召開一次。 </w:t>
      </w:r>
    </w:p>
    <w:p w:rsidR="005C47B4" w:rsidRPr="005C47B4" w:rsidRDefault="005C47B4">
      <w:pPr>
        <w:sectPr w:rsidR="005C47B4" w:rsidRPr="005C47B4" w:rsidSect="004E4E3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 xml:space="preserve">3. 期初社員大會應做該學期工作報告，期末社員大會應進行社長交接及期末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</w:t>
      </w:r>
      <w:r>
        <w:rPr>
          <w:rFonts w:cstheme="minorBidi"/>
          <w:color w:val="auto"/>
          <w:sz w:val="23"/>
          <w:szCs w:val="23"/>
        </w:rPr>
        <w:t xml:space="preserve">4. 社員大會之決議，除本辦法令有規定外，以全體社員二分之一以上出席，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</w:t>
      </w:r>
      <w:r>
        <w:rPr>
          <w:rFonts w:cstheme="minorBidi"/>
          <w:color w:val="auto"/>
          <w:sz w:val="23"/>
          <w:szCs w:val="23"/>
        </w:rPr>
        <w:t xml:space="preserve">出席二分之一以上同意做成之。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第二十九條 臨時社員大會: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本社社員可透過連署(全體社員三分之一以上連署)，要求社長召開臨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</w:t>
      </w:r>
      <w:r>
        <w:rPr>
          <w:rFonts w:cstheme="minorBidi"/>
          <w:color w:val="auto"/>
          <w:sz w:val="23"/>
          <w:szCs w:val="23"/>
        </w:rPr>
        <w:t xml:space="preserve">時社員大會。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社長可視社務需要而召開臨時社員大會。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第三十條 顧問團會議: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本顧問團團員可透過連署(團員三分之一以上連署)，要求社長召開顧問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</w:t>
      </w:r>
      <w:r>
        <w:rPr>
          <w:rFonts w:cstheme="minorBidi"/>
          <w:color w:val="auto"/>
          <w:sz w:val="23"/>
          <w:szCs w:val="23"/>
        </w:rPr>
        <w:t xml:space="preserve">團會議。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顧問團團長可視需要召開顧問團會議。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3. 社長及相關幹部應列席顧問團會議。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第三十一條 幹部會議: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由當任社長、副社長及幹部等人組成。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社長可視社務需要或突發狀況臨時召開幹部會議。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3. 幹部會議之決議，除本辦法另有規定外，以全體社員二分之一以上出席，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</w:t>
      </w:r>
      <w:r>
        <w:rPr>
          <w:rFonts w:cstheme="minorBidi"/>
          <w:color w:val="auto"/>
          <w:sz w:val="23"/>
          <w:szCs w:val="23"/>
        </w:rPr>
        <w:t xml:space="preserve">出席二分之一以上同意作成之。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第三十二條 以社團名義在校內校外接洽表演或教學等活動，需經幹部會議同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 </w:t>
      </w:r>
      <w:r>
        <w:rPr>
          <w:rFonts w:cstheme="minorBidi"/>
          <w:color w:val="auto"/>
          <w:sz w:val="23"/>
          <w:szCs w:val="23"/>
        </w:rPr>
        <w:t xml:space="preserve">意，而給社團之表演費或是車馬費則由演出者收下，其感謝函或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 </w:t>
      </w:r>
      <w:r>
        <w:rPr>
          <w:rFonts w:cstheme="minorBidi"/>
          <w:color w:val="auto"/>
          <w:sz w:val="23"/>
          <w:szCs w:val="23"/>
        </w:rPr>
        <w:t xml:space="preserve">是獎狀獎盃等則交由社團，收為社產以作為評鑑資料。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第三十三條 社團受邀表演，表演者內容須經社長驗收，在社長核准後方可前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 </w:t>
      </w:r>
      <w:r>
        <w:rPr>
          <w:rFonts w:cstheme="minorBidi"/>
          <w:color w:val="auto"/>
          <w:sz w:val="23"/>
          <w:szCs w:val="23"/>
        </w:rPr>
        <w:t xml:space="preserve">往演出。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第三十四條 社團事務及活動，須由社長開幹部會議決定，若是在特殊或是緊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        </w:t>
      </w:r>
      <w:r>
        <w:rPr>
          <w:rFonts w:cstheme="minorBidi"/>
          <w:color w:val="auto"/>
          <w:sz w:val="23"/>
          <w:szCs w:val="23"/>
        </w:rPr>
        <w:t>急情況下，則由社長決定為依歸。</w:t>
      </w:r>
    </w:p>
    <w:p w:rsidR="005C47B4" w:rsidRPr="00AB6AC2" w:rsidRDefault="005C47B4" w:rsidP="005C47B4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r w:rsidRPr="00AB6AC2">
        <w:rPr>
          <w:rFonts w:cstheme="minorBidi"/>
          <w:b/>
          <w:color w:val="auto"/>
          <w:sz w:val="28"/>
          <w:szCs w:val="28"/>
        </w:rPr>
        <w:t>第五章 經費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第三十五條 本社經費</w:t>
      </w:r>
      <w:proofErr w:type="gramStart"/>
      <w:r>
        <w:rPr>
          <w:rFonts w:cstheme="minorBidi"/>
          <w:color w:val="auto"/>
          <w:sz w:val="23"/>
          <w:szCs w:val="23"/>
        </w:rPr>
        <w:t>來</w:t>
      </w:r>
      <w:proofErr w:type="gramEnd"/>
      <w:r>
        <w:rPr>
          <w:rFonts w:cstheme="minorBidi"/>
          <w:color w:val="auto"/>
          <w:sz w:val="23"/>
          <w:szCs w:val="23"/>
        </w:rPr>
        <w:t xml:space="preserve">來源: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1. 社員所繳之社員費。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2. 學校補助之經費。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3. 自由捐贈。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4. 基金、社員費之孳息。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   </w:t>
      </w:r>
      <w:r>
        <w:rPr>
          <w:rFonts w:cstheme="minorBidi"/>
          <w:color w:val="auto"/>
          <w:sz w:val="23"/>
          <w:szCs w:val="23"/>
        </w:rPr>
        <w:t xml:space="preserve">5. 其他。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第三十六條 新進社員須於入社學年上下學期及隔年上學期繳交一次入社費用。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第三十七條 舊社員每學期需向當任社長辦理反社手續。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第三十八條 寒訓及暑訓費用需另外繳交，幹部則免。 </w:t>
      </w:r>
    </w:p>
    <w:p w:rsidR="005C47B4" w:rsidRDefault="005C47B4" w:rsidP="005C47B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第三十九條 本社社員費由總務管理，但須經由社長同意方可使用。 </w:t>
      </w:r>
    </w:p>
    <w:p w:rsidR="005C47B4" w:rsidRDefault="005C47B4" w:rsidP="005C47B4">
      <w:pPr>
        <w:pStyle w:val="Default"/>
        <w:rPr>
          <w:rFonts w:cstheme="minorBidi"/>
          <w:color w:val="auto"/>
        </w:rPr>
      </w:pPr>
    </w:p>
    <w:p w:rsidR="005C47B4" w:rsidRDefault="005C47B4" w:rsidP="005C47B4">
      <w:pPr>
        <w:pStyle w:val="Default"/>
      </w:pPr>
      <w:bookmarkStart w:id="0" w:name="_GoBack"/>
      <w:bookmarkEnd w:id="0"/>
    </w:p>
    <w:p w:rsidR="004E4E39" w:rsidRDefault="00C45EB5" w:rsidP="005C47B4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-1025434</wp:posOffset>
            </wp:positionH>
            <wp:positionV relativeFrom="paragraph">
              <wp:posOffset>-914400</wp:posOffset>
            </wp:positionV>
            <wp:extent cx="7432766" cy="1051289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766" cy="10512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E39" w:rsidSect="004E4E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9B" w:rsidRDefault="00F06B9B" w:rsidP="005C47B4">
      <w:r>
        <w:separator/>
      </w:r>
    </w:p>
  </w:endnote>
  <w:endnote w:type="continuationSeparator" w:id="0">
    <w:p w:rsidR="00F06B9B" w:rsidRDefault="00F06B9B" w:rsidP="005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9B" w:rsidRDefault="00F06B9B" w:rsidP="005C47B4">
      <w:r>
        <w:separator/>
      </w:r>
    </w:p>
  </w:footnote>
  <w:footnote w:type="continuationSeparator" w:id="0">
    <w:p w:rsidR="00F06B9B" w:rsidRDefault="00F06B9B" w:rsidP="005C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B4" w:rsidRDefault="00F06B9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818704" o:spid="_x0000_s2050" type="#_x0000_t75" style="position:absolute;margin-left:0;margin-top:0;width:414.9pt;height:271.3pt;z-index:-251657216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B4" w:rsidRDefault="00C45EB5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02FE2B" wp14:editId="29DD9D9A">
          <wp:simplePos x="0" y="0"/>
          <wp:positionH relativeFrom="column">
            <wp:posOffset>-783680</wp:posOffset>
          </wp:positionH>
          <wp:positionV relativeFrom="paragraph">
            <wp:posOffset>-13244</wp:posOffset>
          </wp:positionV>
          <wp:extent cx="6807200" cy="962533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962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B4" w:rsidRDefault="00F06B9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818703" o:spid="_x0000_s2049" type="#_x0000_t75" style="position:absolute;margin-left:0;margin-top:0;width:414.9pt;height:271.3pt;z-index:-251658240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7B4"/>
    <w:rsid w:val="00056A25"/>
    <w:rsid w:val="004E4E39"/>
    <w:rsid w:val="005C47B4"/>
    <w:rsid w:val="00C45EB5"/>
    <w:rsid w:val="00F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3"/>
        <o:r id="V:Rule4" type="connector" idref="#_x0000_s1034"/>
        <o:r id="V:Rule5" type="connector" idref="#_x0000_s1036"/>
      </o:rules>
    </o:shapelayout>
  </w:shapeDefaults>
  <w:decimalSymbol w:val="."/>
  <w:listSeparator w:val=","/>
  <w15:docId w15:val="{E8F19D66-7051-448A-AC6C-264F5F06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7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7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C4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47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4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47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E207-618E-4A74-9BF8-0B398AD6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John</cp:lastModifiedBy>
  <cp:revision>2</cp:revision>
  <dcterms:created xsi:type="dcterms:W3CDTF">2016-11-18T11:53:00Z</dcterms:created>
  <dcterms:modified xsi:type="dcterms:W3CDTF">2017-11-15T14:49:00Z</dcterms:modified>
</cp:coreProperties>
</file>